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1C1299" w14:paraId="1BFAE59D" w14:textId="4EB75153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7610E5DD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62689B">
              <w:rPr>
                <w:sz w:val="20"/>
                <w:szCs w:val="20"/>
              </w:rPr>
              <w:t>: CM-04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62689B" w:rsidTr="422A4C1A" w14:paraId="621F6F9E" w14:textId="77777777">
        <w:tc>
          <w:tcPr>
            <w:tcW w:w="2425" w:type="dxa"/>
          </w:tcPr>
          <w:p w:rsidRPr="007629C9" w:rsidR="0062689B" w:rsidP="0062689B" w:rsidRDefault="0062689B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62689B" w:rsidP="0062689B" w:rsidRDefault="0062689B" w14:paraId="57E61FF8" w14:textId="77777777">
            <w:pPr>
              <w:rPr>
                <w:sz w:val="20"/>
                <w:szCs w:val="20"/>
              </w:rPr>
            </w:pPr>
          </w:p>
          <w:p w:rsidRPr="00F87D95" w:rsidR="0062689B" w:rsidP="0062689B" w:rsidRDefault="0062689B" w14:paraId="08A6683B" w14:textId="75CBD483">
            <w:pPr>
              <w:rPr>
                <w:sz w:val="20"/>
                <w:szCs w:val="20"/>
              </w:rPr>
            </w:pPr>
            <w:r w:rsidRPr="0062689B">
              <w:rPr>
                <w:sz w:val="20"/>
                <w:szCs w:val="20"/>
              </w:rPr>
              <w:t>Analyze changes to the system to determine potential security and privacy impacts prior to change implementation.</w:t>
            </w:r>
          </w:p>
        </w:tc>
        <w:tc>
          <w:tcPr>
            <w:tcW w:w="6925" w:type="dxa"/>
          </w:tcPr>
          <w:p w:rsidR="0062689B" w:rsidP="0062689B" w:rsidRDefault="0062689B" w14:paraId="7A757047" w14:textId="77777777"/>
          <w:p w:rsidR="0062689B" w:rsidP="0062689B" w:rsidRDefault="0062689B" w14:paraId="72F9542E" w14:textId="06615A25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3D97" w:rsidP="0085581F" w:rsidRDefault="00713D97" w14:paraId="241A04F1" w14:textId="77777777">
      <w:pPr>
        <w:spacing w:after="0" w:line="240" w:lineRule="auto"/>
      </w:pPr>
      <w:r>
        <w:separator/>
      </w:r>
    </w:p>
  </w:endnote>
  <w:endnote w:type="continuationSeparator" w:id="0">
    <w:p w:rsidR="00713D97" w:rsidP="0085581F" w:rsidRDefault="00713D97" w14:paraId="48FC57F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3D97" w:rsidP="0085581F" w:rsidRDefault="00713D97" w14:paraId="0C8004D8" w14:textId="77777777">
      <w:pPr>
        <w:spacing w:after="0" w:line="240" w:lineRule="auto"/>
      </w:pPr>
      <w:r>
        <w:separator/>
      </w:r>
    </w:p>
  </w:footnote>
  <w:footnote w:type="continuationSeparator" w:id="0">
    <w:p w:rsidR="00713D97" w:rsidP="0085581F" w:rsidRDefault="00713D97" w14:paraId="7A4E296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8F728B0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4DD1BED" w:rsidR="04DD1BED">
      <w:rPr>
        <w:rFonts w:ascii="Bahnschrift" w:hAnsi="Bahnschrift"/>
        <w:color w:val="auto"/>
        <w:sz w:val="40"/>
        <w:szCs w:val="40"/>
      </w:rPr>
      <w:t xml:space="preserve"> </w:t>
    </w:r>
    <w:r w:rsidRPr="04DD1BED" w:rsidR="04DD1BED">
      <w:rPr>
        <w:rFonts w:ascii="Bahnschrift" w:hAnsi="Bahnschrift"/>
        <w:color w:val="auto"/>
        <w:sz w:val="40"/>
        <w:szCs w:val="40"/>
      </w:rPr>
      <w:t>GovRAMP</w:t>
    </w:r>
    <w:r w:rsidRPr="04DD1BED" w:rsidR="04DD1BED">
      <w:rPr>
        <w:rFonts w:ascii="Bahnschrift" w:hAnsi="Bahnschrift"/>
        <w:color w:val="auto"/>
        <w:sz w:val="40"/>
        <w:szCs w:val="40"/>
      </w:rPr>
      <w:t xml:space="preserve"> </w:t>
    </w:r>
    <w:r w:rsidRPr="04DD1BED" w:rsidR="04DD1BED">
      <w:rPr>
        <w:rFonts w:ascii="Bahnschrift" w:hAnsi="Bahnschrift"/>
        <w:color w:val="auto"/>
        <w:sz w:val="40"/>
        <w:szCs w:val="40"/>
      </w:rPr>
      <w:t xml:space="preserve">Core </w:t>
    </w:r>
    <w:r w:rsidRPr="04DD1BED" w:rsidR="04DD1BED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1C1299"/>
    <w:rsid w:val="00231E09"/>
    <w:rsid w:val="002C7D5D"/>
    <w:rsid w:val="003C64F3"/>
    <w:rsid w:val="00410478"/>
    <w:rsid w:val="004863A6"/>
    <w:rsid w:val="004C5832"/>
    <w:rsid w:val="004C5AB1"/>
    <w:rsid w:val="00514FCE"/>
    <w:rsid w:val="005D443A"/>
    <w:rsid w:val="005E76B9"/>
    <w:rsid w:val="0062689B"/>
    <w:rsid w:val="006B40C0"/>
    <w:rsid w:val="00713D97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F51DD1"/>
    <w:rsid w:val="00F87D95"/>
    <w:rsid w:val="00FA75BE"/>
    <w:rsid w:val="00FC3082"/>
    <w:rsid w:val="04DD1BED"/>
    <w:rsid w:val="3077CAF9"/>
    <w:rsid w:val="422A4C1A"/>
    <w:rsid w:val="50669174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571C7-7893-49F2-9E16-CCE5DDD706E0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1A759F11-02DA-4F6B-9C5C-0E744A4DD7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14239-491B-47B4-BF77-447DE2307D60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